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EA46B3" w:rsidRDefault="00EA46B3" w:rsidP="00EA46B3"/>
    <w:p w14:paraId="5FB55AAD" w14:textId="072CF71B" w:rsidR="00EA46B3" w:rsidRPr="006B3863" w:rsidRDefault="00EA46B3" w:rsidP="00EA46B3">
      <w:pPr>
        <w:jc w:val="center"/>
        <w:rPr>
          <w:rFonts w:ascii="Monotype Corsiva" w:hAnsi="Monotype Corsiva"/>
          <w:color w:val="77206D" w:themeColor="accent5" w:themeShade="BF"/>
          <w:sz w:val="36"/>
          <w:szCs w:val="36"/>
        </w:rPr>
      </w:pPr>
      <w:r w:rsidRPr="006B3863">
        <w:rPr>
          <w:rFonts w:ascii="Monotype Corsiva" w:hAnsi="Monotype Corsiva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7FD2E067" w14:textId="7FEEF796" w:rsidR="00EA46B3" w:rsidRPr="006B3863" w:rsidRDefault="00EA46B3" w:rsidP="00A52935">
      <w:pPr>
        <w:spacing w:after="0"/>
        <w:jc w:val="both"/>
        <w:rPr>
          <w:rFonts w:ascii="Franklin Gothic Book" w:hAnsi="Franklin Gothic Book" w:cs="Arial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Intitulé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6B3863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 xml:space="preserve">FORMATION </w:t>
      </w:r>
      <w:r w:rsidR="00F25D48" w:rsidRPr="006B3863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>POPIT</w:t>
      </w:r>
    </w:p>
    <w:p w14:paraId="70B91379" w14:textId="51CE250C" w:rsidR="00EA46B3" w:rsidRPr="006B3863" w:rsidRDefault="00A52935" w:rsidP="00EA46B3">
      <w:pPr>
        <w:jc w:val="both"/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</w:pPr>
      <w:r w:rsidRPr="006B3863"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  <w:t>Optez pour une formation POPIT et maitrisez une technique innovante et rapide qui allie esthétisme, durabilité et confort, tout en offrant à vos clientes des poses naturelles ou créatives !</w:t>
      </w:r>
    </w:p>
    <w:p w14:paraId="0CEE6FA4" w14:textId="77777777" w:rsidR="006E5671" w:rsidRPr="00A52935" w:rsidRDefault="006E5671" w:rsidP="00EA46B3">
      <w:pPr>
        <w:jc w:val="both"/>
        <w:rPr>
          <w:rFonts w:ascii="Times New Roman" w:hAnsi="Times New Roman" w:cs="Times New Roman"/>
          <w:i/>
          <w:iCs/>
          <w:color w:val="9933FF"/>
          <w:sz w:val="28"/>
          <w:szCs w:val="28"/>
        </w:rPr>
      </w:pPr>
    </w:p>
    <w:p w14:paraId="141C0DD9" w14:textId="2DE617F4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Pr="006B3863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="006337C6" w:rsidRPr="006B3863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 </w:t>
      </w:r>
      <w:r w:rsidR="00C51D19" w:rsidRPr="006B3863">
        <w:rPr>
          <w:rFonts w:ascii="Franklin Gothic Book" w:hAnsi="Franklin Gothic Book" w:cs="Arial"/>
          <w:sz w:val="24"/>
          <w:szCs w:val="24"/>
        </w:rPr>
        <w:t>Avoir réalisé une formation de base</w:t>
      </w:r>
      <w:r w:rsidR="00C51D19" w:rsidRPr="002D4306">
        <w:rPr>
          <w:rFonts w:ascii="Arial" w:hAnsi="Arial" w:cs="Arial"/>
          <w:sz w:val="24"/>
          <w:szCs w:val="24"/>
        </w:rPr>
        <w:t>.</w:t>
      </w:r>
    </w:p>
    <w:p w14:paraId="27AA1F58" w14:textId="6163A1D3" w:rsidR="00EA46B3" w:rsidRPr="006B3863" w:rsidRDefault="00EA46B3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AC00FC" w:rsidRPr="006B3863">
        <w:rPr>
          <w:rFonts w:ascii="Franklin Gothic Book" w:hAnsi="Franklin Gothic Book" w:cs="Arial"/>
          <w:sz w:val="24"/>
          <w:szCs w:val="24"/>
        </w:rPr>
        <w:t>Cette formation s’adresse aux professionnelles souhaitant adopter une nouvelle technique et proposer des prestations de qualité.</w:t>
      </w:r>
    </w:p>
    <w:p w14:paraId="759628A5" w14:textId="03E9E641" w:rsidR="00EA46B3" w:rsidRPr="006B3863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>
        <w:rPr>
          <w:rFonts w:ascii="Baguet Script" w:hAnsi="Baguet Script"/>
          <w:sz w:val="28"/>
          <w:szCs w:val="28"/>
        </w:rPr>
        <w:t xml:space="preserve"> </w:t>
      </w:r>
      <w:r w:rsidR="001460B3" w:rsidRPr="006B3863">
        <w:rPr>
          <w:rFonts w:ascii="Franklin Gothic Book" w:hAnsi="Franklin Gothic Book" w:cs="Arial"/>
          <w:sz w:val="24"/>
          <w:szCs w:val="24"/>
        </w:rPr>
        <w:t>Découvrir une nouvelle technique de rallongement</w:t>
      </w:r>
      <w:r w:rsidR="002F5C23" w:rsidRPr="006B3863">
        <w:rPr>
          <w:rFonts w:ascii="Franklin Gothic Book" w:hAnsi="Franklin Gothic Book" w:cs="Arial"/>
          <w:sz w:val="24"/>
          <w:szCs w:val="24"/>
        </w:rPr>
        <w:t>, approfondir ses connaissances et la technique de la manucure, du semi-</w:t>
      </w:r>
      <w:r w:rsidR="00D56800" w:rsidRPr="006B3863">
        <w:rPr>
          <w:rFonts w:ascii="Franklin Gothic Book" w:hAnsi="Franklin Gothic Book" w:cs="Arial"/>
          <w:sz w:val="24"/>
          <w:szCs w:val="24"/>
        </w:rPr>
        <w:t>permanent et du gainage.</w:t>
      </w:r>
    </w:p>
    <w:p w14:paraId="45145E1B" w14:textId="77777777" w:rsidR="00EA46B3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208A290B" w14:textId="77777777" w:rsidR="004D1E7A" w:rsidRPr="006B3863" w:rsidRDefault="004D1E7A" w:rsidP="004D1E7A">
      <w:pPr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6B3863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Pr="006B3863">
        <w:rPr>
          <w:rFonts w:ascii="Franklin Gothic Book" w:hAnsi="Franklin Gothic Book"/>
          <w:sz w:val="28"/>
          <w:szCs w:val="28"/>
        </w:rPr>
        <w:t xml:space="preserve"> </w:t>
      </w:r>
      <w:r w:rsidRPr="006B3863">
        <w:rPr>
          <w:rFonts w:ascii="Franklin Gothic Book" w:hAnsi="Franklin Gothic Book" w:cs="Arial"/>
          <w:sz w:val="24"/>
          <w:szCs w:val="24"/>
        </w:rPr>
        <w:t>1 JOUR (7 heures)</w:t>
      </w:r>
    </w:p>
    <w:p w14:paraId="47B6A2EE" w14:textId="1F1B4E42" w:rsidR="004D1E7A" w:rsidRPr="006B3863" w:rsidRDefault="004D1E7A" w:rsidP="004D1E7A">
      <w:pPr>
        <w:jc w:val="both"/>
        <w:rPr>
          <w:rFonts w:ascii="Franklin Gothic Book" w:hAnsi="Franklin Gothic Book" w:cs="Arial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sz w:val="28"/>
          <w:szCs w:val="28"/>
        </w:rPr>
        <w:t xml:space="preserve"> </w:t>
      </w:r>
      <w:r w:rsidR="00A375B7">
        <w:rPr>
          <w:rFonts w:ascii="Franklin Gothic Book" w:hAnsi="Franklin Gothic Book" w:cs="Arial"/>
          <w:sz w:val="24"/>
          <w:szCs w:val="24"/>
        </w:rPr>
        <w:t>2</w:t>
      </w:r>
      <w:r w:rsidR="006A1063">
        <w:rPr>
          <w:rFonts w:ascii="Franklin Gothic Book" w:hAnsi="Franklin Gothic Book" w:cs="Arial"/>
          <w:sz w:val="24"/>
          <w:szCs w:val="24"/>
        </w:rPr>
        <w:t>50</w:t>
      </w:r>
      <w:r w:rsidRPr="006B3863">
        <w:rPr>
          <w:rFonts w:ascii="Franklin Gothic Book" w:hAnsi="Franklin Gothic Book" w:cs="Arial"/>
          <w:sz w:val="24"/>
          <w:szCs w:val="24"/>
        </w:rPr>
        <w:t xml:space="preserve"> €</w:t>
      </w:r>
    </w:p>
    <w:p w14:paraId="49B64CBB" w14:textId="77777777" w:rsidR="004D1E7A" w:rsidRDefault="004D1E7A" w:rsidP="004D1E7A">
      <w:pPr>
        <w:jc w:val="both"/>
        <w:rPr>
          <w:rFonts w:ascii="Baguet Script" w:hAnsi="Baguet Script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6B3863">
        <w:rPr>
          <w:rFonts w:ascii="Franklin Gothic Book" w:hAnsi="Franklin Gothic Book"/>
          <w:sz w:val="28"/>
          <w:szCs w:val="28"/>
        </w:rPr>
        <w:t xml:space="preserve">: </w:t>
      </w:r>
      <w:r w:rsidRPr="006B3863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2 minimum à 4 maximum</w:t>
      </w:r>
    </w:p>
    <w:p w14:paraId="1F51CF4B" w14:textId="08930311" w:rsidR="004D1E7A" w:rsidRPr="006B3863" w:rsidRDefault="004D1E7A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="00B47462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6A1063">
        <w:rPr>
          <w:rFonts w:ascii="Franklin Gothic Book" w:hAnsi="Franklin Gothic Book" w:cs="Arial"/>
          <w:sz w:val="24"/>
          <w:szCs w:val="24"/>
        </w:rPr>
        <w:t>Centre des affaires ATHENA 2, Rue François Jacob 22190 PLERIN</w:t>
      </w:r>
    </w:p>
    <w:p w14:paraId="5AEFADDF" w14:textId="2E380851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Date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E4359" w:rsidRPr="006B3863">
        <w:rPr>
          <w:rFonts w:ascii="Franklin Gothic Book" w:hAnsi="Franklin Gothic Book" w:cs="Arial"/>
          <w:sz w:val="24"/>
          <w:szCs w:val="24"/>
        </w:rPr>
        <w:t>Se référer au</w:t>
      </w:r>
      <w:r w:rsidR="006337C6" w:rsidRPr="006B3863">
        <w:rPr>
          <w:rFonts w:ascii="Franklin Gothic Book" w:hAnsi="Franklin Gothic Book" w:cs="Arial"/>
          <w:sz w:val="24"/>
          <w:szCs w:val="24"/>
        </w:rPr>
        <w:t xml:space="preserve"> contrat de formation</w:t>
      </w:r>
    </w:p>
    <w:p w14:paraId="2CA44F73" w14:textId="77777777" w:rsidR="00686C1F" w:rsidRPr="00686C1F" w:rsidRDefault="00686C1F" w:rsidP="00EA46B3">
      <w:pPr>
        <w:jc w:val="both"/>
        <w:rPr>
          <w:rFonts w:ascii="Baguet Script" w:hAnsi="Baguet Script"/>
          <w:sz w:val="28"/>
          <w:szCs w:val="28"/>
        </w:rPr>
      </w:pPr>
    </w:p>
    <w:p w14:paraId="5B4E5286" w14:textId="3DBEAD73" w:rsidR="00220B01" w:rsidRPr="00220B01" w:rsidRDefault="005A6562" w:rsidP="00220B01">
      <w:pPr>
        <w:jc w:val="both"/>
        <w:rPr>
          <w:rFonts w:ascii="Arial" w:hAnsi="Arial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</w:t>
      </w:r>
      <w:r w:rsidRPr="006B3863">
        <w:rPr>
          <w:rFonts w:ascii="Monotype Corsiva" w:hAnsi="Monotype Corsiva" w:cs="Cambria"/>
          <w:color w:val="77206D" w:themeColor="accent5" w:themeShade="BF"/>
          <w:sz w:val="28"/>
          <w:szCs w:val="28"/>
        </w:rPr>
        <w:t> </w:t>
      </w: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B3863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 </w:t>
      </w:r>
      <w:r w:rsidR="00220B01" w:rsidRPr="006B3863">
        <w:rPr>
          <w:rFonts w:ascii="Franklin Gothic Book" w:hAnsi="Franklin Gothic Book" w:cs="Arial"/>
          <w:sz w:val="24"/>
          <w:szCs w:val="24"/>
        </w:rPr>
        <w:t xml:space="preserve">Les produits de construction, la décoration et les </w:t>
      </w:r>
      <w:proofErr w:type="spellStart"/>
      <w:r w:rsidR="00220B01" w:rsidRPr="006B3863">
        <w:rPr>
          <w:rFonts w:ascii="Franklin Gothic Book" w:hAnsi="Franklin Gothic Book" w:cs="Arial"/>
          <w:sz w:val="24"/>
          <w:szCs w:val="24"/>
        </w:rPr>
        <w:t>popits</w:t>
      </w:r>
      <w:proofErr w:type="spellEnd"/>
      <w:r w:rsidR="00220B01" w:rsidRPr="006B3863">
        <w:rPr>
          <w:rFonts w:ascii="Franklin Gothic Book" w:hAnsi="Franklin Gothic Book" w:cs="Arial"/>
          <w:sz w:val="24"/>
          <w:szCs w:val="24"/>
        </w:rPr>
        <w:t>.</w:t>
      </w:r>
    </w:p>
    <w:p w14:paraId="30D982DD" w14:textId="66C0C4A8" w:rsidR="005A6562" w:rsidRDefault="005A6562" w:rsidP="005A6562">
      <w:pPr>
        <w:jc w:val="both"/>
        <w:rPr>
          <w:rFonts w:ascii="Arial" w:hAnsi="Arial" w:cs="Arial"/>
          <w:sz w:val="24"/>
          <w:szCs w:val="24"/>
        </w:rPr>
      </w:pPr>
    </w:p>
    <w:p w14:paraId="12B6CCBB" w14:textId="77777777" w:rsidR="00B47462" w:rsidRDefault="00B47462" w:rsidP="005A6562">
      <w:pPr>
        <w:jc w:val="both"/>
        <w:rPr>
          <w:rFonts w:ascii="Arial" w:hAnsi="Arial" w:cs="Arial"/>
          <w:sz w:val="24"/>
          <w:szCs w:val="24"/>
        </w:rPr>
      </w:pPr>
    </w:p>
    <w:p w14:paraId="5E51F0E2" w14:textId="77777777" w:rsidR="00B47462" w:rsidRDefault="00B47462" w:rsidP="005A6562">
      <w:pPr>
        <w:jc w:val="both"/>
        <w:rPr>
          <w:rFonts w:ascii="Arial" w:hAnsi="Arial" w:cs="Arial"/>
          <w:sz w:val="24"/>
          <w:szCs w:val="24"/>
        </w:rPr>
      </w:pPr>
    </w:p>
    <w:p w14:paraId="4B9244FC" w14:textId="77777777" w:rsidR="00E13029" w:rsidRPr="006B3863" w:rsidRDefault="005A6562" w:rsidP="00E13029">
      <w:pPr>
        <w:spacing w:after="0"/>
        <w:jc w:val="both"/>
        <w:rPr>
          <w:rFonts w:ascii="Monotype Corsiva" w:hAnsi="Monotype Corsiva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lastRenderedPageBreak/>
        <w:t>Produits et matériels à apporter par le candidat</w:t>
      </w:r>
      <w:r w:rsidRPr="006B3863">
        <w:rPr>
          <w:rFonts w:ascii="Monotype Corsiva" w:hAnsi="Monotype Corsiva" w:cs="Cambria"/>
          <w:color w:val="77206D" w:themeColor="accent5" w:themeShade="BF"/>
          <w:sz w:val="28"/>
          <w:szCs w:val="28"/>
        </w:rPr>
        <w:t> </w:t>
      </w: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 xml:space="preserve">: </w:t>
      </w:r>
    </w:p>
    <w:p w14:paraId="237E2996" w14:textId="1EB78B0A" w:rsidR="005A6562" w:rsidRPr="006B3863" w:rsidRDefault="00E13029" w:rsidP="00E13029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C</w:t>
      </w:r>
      <w:r w:rsidR="005A6562" w:rsidRPr="006B3863">
        <w:rPr>
          <w:rFonts w:ascii="Franklin Gothic Book" w:hAnsi="Franklin Gothic Book" w:cs="Arial"/>
          <w:sz w:val="24"/>
          <w:szCs w:val="24"/>
        </w:rPr>
        <w:t>rayon et cahier pour la prise de notes</w:t>
      </w:r>
    </w:p>
    <w:p w14:paraId="78F7BF5D" w14:textId="77777777" w:rsidR="00E13029" w:rsidRPr="006B3863" w:rsidRDefault="00E13029" w:rsidP="00E13029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Ponceuse </w:t>
      </w:r>
    </w:p>
    <w:p w14:paraId="53754D4B" w14:textId="67CC74B5" w:rsidR="00E13029" w:rsidRPr="006B3863" w:rsidRDefault="00E13029" w:rsidP="00E13029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Embouts de ponceuse </w:t>
      </w:r>
      <w:r w:rsidR="00B47462" w:rsidRPr="006B3863">
        <w:rPr>
          <w:rFonts w:ascii="Franklin Gothic Book" w:hAnsi="Franklin Gothic Book" w:cs="Arial"/>
          <w:sz w:val="24"/>
          <w:szCs w:val="24"/>
        </w:rPr>
        <w:t>(flamme</w:t>
      </w:r>
      <w:r w:rsidRPr="006B3863">
        <w:rPr>
          <w:rFonts w:ascii="Franklin Gothic Book" w:hAnsi="Franklin Gothic Book" w:cs="Arial"/>
          <w:sz w:val="24"/>
          <w:szCs w:val="24"/>
        </w:rPr>
        <w:t>, dépose, émeri)</w:t>
      </w:r>
    </w:p>
    <w:p w14:paraId="56230F7C" w14:textId="77777777" w:rsidR="00E13029" w:rsidRPr="006B3863" w:rsidRDefault="00E13029" w:rsidP="00E13029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Ciseau ou pince à cuticule</w:t>
      </w:r>
    </w:p>
    <w:p w14:paraId="1A15EEB4" w14:textId="081379C8" w:rsidR="00E13029" w:rsidRPr="006B3863" w:rsidRDefault="00E13029" w:rsidP="00E13029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Pinceaux gel N.4 </w:t>
      </w:r>
      <w:r w:rsidR="00B47462">
        <w:rPr>
          <w:rFonts w:ascii="Franklin Gothic Book" w:hAnsi="Franklin Gothic Book" w:cs="Arial"/>
          <w:sz w:val="24"/>
          <w:szCs w:val="24"/>
        </w:rPr>
        <w:t>et pinceau acrygel</w:t>
      </w:r>
    </w:p>
    <w:p w14:paraId="192D3A69" w14:textId="5EB306A6" w:rsidR="00E13029" w:rsidRPr="00B47462" w:rsidRDefault="00E13029" w:rsidP="00B47462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Pinceau liner 7 mm</w:t>
      </w:r>
    </w:p>
    <w:p w14:paraId="3A0E160A" w14:textId="77777777" w:rsidR="005A6562" w:rsidRPr="006B3863" w:rsidRDefault="005A6562" w:rsidP="005A6562">
      <w:pPr>
        <w:jc w:val="both"/>
        <w:rPr>
          <w:rFonts w:ascii="Monotype Corsiva" w:hAnsi="Monotype Corsiva" w:cs="Arial"/>
          <w:sz w:val="24"/>
          <w:szCs w:val="24"/>
        </w:rPr>
      </w:pPr>
    </w:p>
    <w:p w14:paraId="0FB625AF" w14:textId="77777777" w:rsidR="005A6562" w:rsidRDefault="005A6562" w:rsidP="00A66E86">
      <w:pPr>
        <w:jc w:val="both"/>
        <w:rPr>
          <w:rFonts w:ascii="Arial" w:hAnsi="Arial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Conditions de restauration</w:t>
      </w:r>
      <w:r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Pr="006B3863">
        <w:rPr>
          <w:rFonts w:ascii="Franklin Gothic Book" w:hAnsi="Franklin Gothic Book" w:cs="Arial"/>
          <w:sz w:val="24"/>
          <w:szCs w:val="24"/>
        </w:rPr>
        <w:t>Salle de pause avec micro-ondes à disposition / Divers commerces alimentaires à proximité du centre de formation.</w:t>
      </w:r>
    </w:p>
    <w:p w14:paraId="05DEA933" w14:textId="77777777" w:rsidR="002A1AE1" w:rsidRDefault="002A1AE1" w:rsidP="00A66E86">
      <w:pPr>
        <w:jc w:val="both"/>
        <w:rPr>
          <w:rFonts w:ascii="Arial" w:hAnsi="Arial" w:cs="Arial"/>
          <w:sz w:val="24"/>
          <w:szCs w:val="24"/>
        </w:rPr>
      </w:pPr>
    </w:p>
    <w:p w14:paraId="73DA73D2" w14:textId="04C1891F" w:rsidR="00A66E86" w:rsidRDefault="00686C1F" w:rsidP="00A66E86">
      <w:pPr>
        <w:jc w:val="both"/>
        <w:rPr>
          <w:rFonts w:ascii="Arial" w:hAnsi="Arial" w:cs="Arial"/>
          <w:sz w:val="24"/>
          <w:szCs w:val="24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Référent pédagogique et formateur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6337C6" w:rsidRPr="006B3863">
        <w:rPr>
          <w:rFonts w:ascii="Franklin Gothic Book" w:hAnsi="Franklin Gothic Book" w:cs="Arial"/>
          <w:sz w:val="24"/>
          <w:szCs w:val="24"/>
        </w:rPr>
        <w:t>Julie</w:t>
      </w:r>
      <w:r w:rsidR="006337C6" w:rsidRPr="006337C6">
        <w:rPr>
          <w:rFonts w:ascii="Arial" w:hAnsi="Arial" w:cs="Arial"/>
          <w:sz w:val="24"/>
          <w:szCs w:val="24"/>
        </w:rPr>
        <w:t xml:space="preserve"> </w:t>
      </w:r>
      <w:r w:rsidR="006337C6" w:rsidRPr="006B3863">
        <w:rPr>
          <w:rFonts w:ascii="Franklin Gothic Book" w:hAnsi="Franklin Gothic Book" w:cs="Arial"/>
          <w:sz w:val="24"/>
          <w:szCs w:val="24"/>
        </w:rPr>
        <w:t>AUFFRET</w:t>
      </w:r>
    </w:p>
    <w:p w14:paraId="6040B5ED" w14:textId="77777777" w:rsidR="006E5671" w:rsidRDefault="006E5671" w:rsidP="00A66E86">
      <w:pPr>
        <w:jc w:val="both"/>
        <w:rPr>
          <w:rFonts w:ascii="Baguet Script" w:hAnsi="Baguet Script"/>
          <w:sz w:val="28"/>
          <w:szCs w:val="28"/>
        </w:rPr>
      </w:pPr>
    </w:p>
    <w:p w14:paraId="09E20E03" w14:textId="4B3E6574" w:rsidR="00686C1F" w:rsidRPr="006B3863" w:rsidRDefault="00A66E86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Horaires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6B3863">
        <w:rPr>
          <w:rFonts w:ascii="Franklin Gothic Book" w:hAnsi="Franklin Gothic Book" w:cs="Arial"/>
          <w:sz w:val="24"/>
          <w:szCs w:val="24"/>
        </w:rPr>
        <w:t>9h00 – 1</w:t>
      </w:r>
      <w:r w:rsidR="004A1928" w:rsidRPr="006B3863">
        <w:rPr>
          <w:rFonts w:ascii="Franklin Gothic Book" w:hAnsi="Franklin Gothic Book" w:cs="Arial"/>
          <w:sz w:val="24"/>
          <w:szCs w:val="24"/>
        </w:rPr>
        <w:t>6</w:t>
      </w:r>
      <w:r w:rsidRPr="006B3863">
        <w:rPr>
          <w:rFonts w:ascii="Franklin Gothic Book" w:hAnsi="Franklin Gothic Book" w:cs="Arial"/>
          <w:sz w:val="24"/>
          <w:szCs w:val="24"/>
        </w:rPr>
        <w:t>h30 (pause repas 30 min)</w:t>
      </w:r>
    </w:p>
    <w:p w14:paraId="29F147AE" w14:textId="77777777" w:rsidR="005A6562" w:rsidRPr="00686C1F" w:rsidRDefault="005A6562" w:rsidP="00EA46B3">
      <w:pPr>
        <w:jc w:val="both"/>
        <w:rPr>
          <w:rFonts w:ascii="Baguet Script" w:hAnsi="Baguet Script"/>
          <w:sz w:val="28"/>
          <w:szCs w:val="28"/>
        </w:rPr>
      </w:pPr>
    </w:p>
    <w:p w14:paraId="7901D3A2" w14:textId="22BC0C44" w:rsidR="00686C1F" w:rsidRPr="006B3863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6B3863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039EFEFB" w14:textId="492A034D" w:rsidR="00DA6989" w:rsidRPr="006B3863" w:rsidRDefault="00DA6989" w:rsidP="00DA6989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Présentation </w:t>
      </w:r>
    </w:p>
    <w:p w14:paraId="7DF7F161" w14:textId="693DD19A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Partie théorique et anatomie</w:t>
      </w:r>
    </w:p>
    <w:p w14:paraId="2BF40BA7" w14:textId="4B34BD64" w:rsidR="00C32490" w:rsidRPr="006B3863" w:rsidRDefault="00DA6989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Démonstration</w:t>
      </w:r>
      <w:r w:rsidR="00C32490" w:rsidRPr="006B3863">
        <w:rPr>
          <w:rFonts w:ascii="Franklin Gothic Book" w:hAnsi="Franklin Gothic Book" w:cs="Arial"/>
          <w:sz w:val="24"/>
          <w:szCs w:val="24"/>
        </w:rPr>
        <w:t xml:space="preserve"> </w:t>
      </w:r>
      <w:r w:rsidRPr="006B3863">
        <w:rPr>
          <w:rFonts w:ascii="Franklin Gothic Book" w:hAnsi="Franklin Gothic Book" w:cs="Arial"/>
          <w:sz w:val="24"/>
          <w:szCs w:val="24"/>
        </w:rPr>
        <w:t xml:space="preserve">réalisée par la </w:t>
      </w:r>
      <w:r w:rsidR="00C32490" w:rsidRPr="006B3863">
        <w:rPr>
          <w:rFonts w:ascii="Franklin Gothic Book" w:hAnsi="Franklin Gothic Book" w:cs="Arial"/>
          <w:sz w:val="24"/>
          <w:szCs w:val="24"/>
        </w:rPr>
        <w:t>formatrice</w:t>
      </w:r>
    </w:p>
    <w:p w14:paraId="78C1E835" w14:textId="276933B2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Préparation de la plaque et </w:t>
      </w:r>
      <w:r w:rsidR="00DA6989" w:rsidRPr="006B3863">
        <w:rPr>
          <w:rFonts w:ascii="Franklin Gothic Book" w:hAnsi="Franklin Gothic Book" w:cs="Arial"/>
          <w:sz w:val="24"/>
          <w:szCs w:val="24"/>
        </w:rPr>
        <w:t xml:space="preserve">de </w:t>
      </w:r>
      <w:r w:rsidRPr="006B3863">
        <w:rPr>
          <w:rFonts w:ascii="Franklin Gothic Book" w:hAnsi="Franklin Gothic Book" w:cs="Arial"/>
          <w:sz w:val="24"/>
          <w:szCs w:val="24"/>
        </w:rPr>
        <w:t>la manucure combinée</w:t>
      </w:r>
    </w:p>
    <w:p w14:paraId="41F64080" w14:textId="25FB3E46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Voir les différents types de </w:t>
      </w:r>
      <w:proofErr w:type="spellStart"/>
      <w:r w:rsidRPr="006B3863">
        <w:rPr>
          <w:rFonts w:ascii="Franklin Gothic Book" w:hAnsi="Franklin Gothic Book" w:cs="Arial"/>
          <w:sz w:val="24"/>
          <w:szCs w:val="24"/>
        </w:rPr>
        <w:t>popits</w:t>
      </w:r>
      <w:proofErr w:type="spellEnd"/>
    </w:p>
    <w:p w14:paraId="1F154319" w14:textId="77777777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proofErr w:type="spellStart"/>
      <w:r w:rsidRPr="006B3863">
        <w:rPr>
          <w:rFonts w:ascii="Franklin Gothic Book" w:hAnsi="Franklin Gothic Book" w:cs="Arial"/>
          <w:sz w:val="24"/>
          <w:szCs w:val="24"/>
        </w:rPr>
        <w:t>Popit</w:t>
      </w:r>
      <w:proofErr w:type="spellEnd"/>
      <w:r w:rsidRPr="006B3863">
        <w:rPr>
          <w:rFonts w:ascii="Franklin Gothic Book" w:hAnsi="Franklin Gothic Book" w:cs="Arial"/>
          <w:sz w:val="24"/>
          <w:szCs w:val="24"/>
        </w:rPr>
        <w:t xml:space="preserve"> entier / demi </w:t>
      </w:r>
      <w:proofErr w:type="spellStart"/>
      <w:r w:rsidRPr="006B3863">
        <w:rPr>
          <w:rFonts w:ascii="Franklin Gothic Book" w:hAnsi="Franklin Gothic Book" w:cs="Arial"/>
          <w:sz w:val="24"/>
          <w:szCs w:val="24"/>
        </w:rPr>
        <w:t>popit</w:t>
      </w:r>
      <w:proofErr w:type="spellEnd"/>
    </w:p>
    <w:p w14:paraId="3D80CFC8" w14:textId="77777777" w:rsidR="00643F4E" w:rsidRDefault="00C32490" w:rsidP="00643F4E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Gérer la matière</w:t>
      </w:r>
    </w:p>
    <w:p w14:paraId="7B9A4E4D" w14:textId="37BA9ABC" w:rsidR="00095F90" w:rsidRDefault="00095F90" w:rsidP="00643F4E">
      <w:pPr>
        <w:jc w:val="center"/>
        <w:rPr>
          <w:rFonts w:ascii="Franklin Gothic Book" w:hAnsi="Franklin Gothic Book" w:cs="Arial"/>
          <w:sz w:val="24"/>
          <w:szCs w:val="24"/>
        </w:rPr>
      </w:pPr>
      <w:r w:rsidRPr="00095F90">
        <w:rPr>
          <w:rFonts w:ascii="Franklin Gothic Book" w:hAnsi="Franklin Gothic Book" w:cs="Arial"/>
          <w:sz w:val="24"/>
          <w:szCs w:val="24"/>
        </w:rPr>
        <w:t xml:space="preserve"> </w:t>
      </w:r>
      <w:r w:rsidR="00643F4E" w:rsidRPr="006B3863">
        <w:rPr>
          <w:rFonts w:ascii="Franklin Gothic Book" w:hAnsi="Franklin Gothic Book" w:cs="Arial"/>
          <w:sz w:val="24"/>
          <w:szCs w:val="24"/>
        </w:rPr>
        <w:t>Technique du limage rapide</w:t>
      </w:r>
    </w:p>
    <w:p w14:paraId="0DBBCC55" w14:textId="6E12F9DC" w:rsidR="00C32490" w:rsidRPr="006B3863" w:rsidRDefault="00095F90" w:rsidP="00095F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Pratique sur soi</w:t>
      </w:r>
    </w:p>
    <w:p w14:paraId="789A9FD5" w14:textId="1FFDC390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Utilisation de </w:t>
      </w:r>
      <w:r w:rsidR="002A1AE1" w:rsidRPr="006B3863">
        <w:rPr>
          <w:rFonts w:ascii="Franklin Gothic Book" w:hAnsi="Franklin Gothic Book" w:cs="Arial"/>
          <w:sz w:val="24"/>
          <w:szCs w:val="24"/>
        </w:rPr>
        <w:t>g</w:t>
      </w:r>
      <w:r w:rsidRPr="006B3863">
        <w:rPr>
          <w:rFonts w:ascii="Franklin Gothic Book" w:hAnsi="Franklin Gothic Book" w:cs="Arial"/>
          <w:sz w:val="24"/>
          <w:szCs w:val="24"/>
        </w:rPr>
        <w:t>el et d’acrygel</w:t>
      </w:r>
    </w:p>
    <w:p w14:paraId="5EF2AF1B" w14:textId="3290CEE2" w:rsidR="00C32490" w:rsidRPr="006B3863" w:rsidRDefault="00C32490" w:rsidP="00C32490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Incrustation / </w:t>
      </w:r>
      <w:proofErr w:type="spellStart"/>
      <w:r w:rsidRPr="006B3863">
        <w:rPr>
          <w:rFonts w:ascii="Franklin Gothic Book" w:hAnsi="Franklin Gothic Book" w:cs="Arial"/>
          <w:sz w:val="24"/>
          <w:szCs w:val="24"/>
        </w:rPr>
        <w:t>cutiglitter</w:t>
      </w:r>
      <w:proofErr w:type="spellEnd"/>
      <w:r w:rsidRPr="006B3863">
        <w:rPr>
          <w:rFonts w:ascii="Franklin Gothic Book" w:hAnsi="Franklin Gothic Book" w:cs="Arial"/>
          <w:sz w:val="24"/>
          <w:szCs w:val="24"/>
        </w:rPr>
        <w:t xml:space="preserve"> / babyboomer</w:t>
      </w:r>
    </w:p>
    <w:p w14:paraId="5CDBF1AD" w14:textId="1E814643" w:rsidR="00BA2FCE" w:rsidRPr="006B3863" w:rsidRDefault="00BA2FCE" w:rsidP="00BA2FCE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 xml:space="preserve">Mise en valeur de son travail </w:t>
      </w:r>
    </w:p>
    <w:p w14:paraId="7CD35F7C" w14:textId="77777777" w:rsidR="00BA2FCE" w:rsidRPr="006B3863" w:rsidRDefault="00BA2FCE" w:rsidP="00BA2FCE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Photos</w:t>
      </w:r>
    </w:p>
    <w:p w14:paraId="54031447" w14:textId="77777777" w:rsidR="00BA2FCE" w:rsidRPr="006B3863" w:rsidRDefault="00BA2FCE" w:rsidP="00BA2FCE">
      <w:pPr>
        <w:jc w:val="center"/>
        <w:rPr>
          <w:rFonts w:ascii="Franklin Gothic Book" w:hAnsi="Franklin Gothic Book" w:cs="Arial"/>
          <w:sz w:val="24"/>
          <w:szCs w:val="24"/>
        </w:rPr>
      </w:pPr>
      <w:r w:rsidRPr="006B3863">
        <w:rPr>
          <w:rFonts w:ascii="Franklin Gothic Book" w:hAnsi="Franklin Gothic Book" w:cs="Arial"/>
          <w:sz w:val="24"/>
          <w:szCs w:val="24"/>
        </w:rPr>
        <w:t>Remise du certificat de formation personnalisé</w:t>
      </w:r>
    </w:p>
    <w:p w14:paraId="4819CE14" w14:textId="4B64971B" w:rsidR="00EA46B3" w:rsidRPr="00EA46B3" w:rsidRDefault="00EA46B3" w:rsidP="00EA46B3">
      <w:pPr>
        <w:ind w:firstLine="708"/>
      </w:pPr>
    </w:p>
    <w:sectPr w:rsidR="00EA46B3" w:rsidRPr="00EA46B3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2D49" w14:textId="77777777" w:rsidR="001C09A9" w:rsidRDefault="001C09A9" w:rsidP="00686C1F">
      <w:pPr>
        <w:spacing w:after="0" w:line="240" w:lineRule="auto"/>
      </w:pPr>
      <w:r>
        <w:separator/>
      </w:r>
    </w:p>
  </w:endnote>
  <w:endnote w:type="continuationSeparator" w:id="0">
    <w:p w14:paraId="637C6E15" w14:textId="77777777" w:rsidR="001C09A9" w:rsidRDefault="001C09A9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D8A7" w14:textId="77777777" w:rsidR="006272D0" w:rsidRDefault="006272D0" w:rsidP="006272D0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BEVER’NAILS – AUFFRET Julie – SIRET : 827 862 673 00049 RCS ST-BRIEUC – Code APE :9602B</w:t>
    </w:r>
  </w:p>
  <w:p w14:paraId="738F4AA4" w14:textId="77777777" w:rsidR="006272D0" w:rsidRDefault="006272D0" w:rsidP="006272D0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MAAF PRO ST-BRIEUC N° 122100930 H 001</w:t>
    </w:r>
  </w:p>
  <w:p w14:paraId="5B2F7CD3" w14:textId="0A6551C9" w:rsidR="006272D0" w:rsidRDefault="006272D0" w:rsidP="006272D0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Siège Social : </w:t>
    </w:r>
    <w:r w:rsidR="00095F90">
      <w:rPr>
        <w:rFonts w:ascii="Arial" w:hAnsi="Arial" w:cs="Arial"/>
        <w:sz w:val="14"/>
        <w:szCs w:val="14"/>
      </w:rPr>
      <w:t>2 rue François Jacob 22190 PLERIN</w:t>
    </w:r>
    <w:r>
      <w:rPr>
        <w:rFonts w:ascii="Arial" w:hAnsi="Arial" w:cs="Arial"/>
        <w:sz w:val="14"/>
        <w:szCs w:val="14"/>
      </w:rPr>
      <w:t xml:space="preserve"> – </w:t>
    </w: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 : bever</w:t>
    </w:r>
    <w:r w:rsidR="00530830">
      <w:rPr>
        <w:rFonts w:ascii="Arial" w:hAnsi="Arial" w:cs="Arial"/>
        <w:sz w:val="14"/>
        <w:szCs w:val="14"/>
      </w:rPr>
      <w:t>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11606113" w14:textId="77777777" w:rsidR="002A5A5F" w:rsidRDefault="002A5A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76F6" w14:textId="77777777" w:rsidR="001C09A9" w:rsidRDefault="001C09A9" w:rsidP="00686C1F">
      <w:pPr>
        <w:spacing w:after="0" w:line="240" w:lineRule="auto"/>
      </w:pPr>
      <w:r>
        <w:separator/>
      </w:r>
    </w:p>
  </w:footnote>
  <w:footnote w:type="continuationSeparator" w:id="0">
    <w:p w14:paraId="0ACA658A" w14:textId="77777777" w:rsidR="001C09A9" w:rsidRDefault="001C09A9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0A66CC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69ACFED3" w14:textId="77777777" w:rsidR="002A5A5F" w:rsidRPr="002A5A5F" w:rsidRDefault="002A5A5F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A5A5F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2A5A5F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A5A5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0A66CC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0A66CC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4BC8"/>
    <w:multiLevelType w:val="hybridMultilevel"/>
    <w:tmpl w:val="8C9A6ED6"/>
    <w:lvl w:ilvl="0" w:tplc="994A5580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1"/>
  </w:num>
  <w:num w:numId="2" w16cid:durableId="14820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13A4B"/>
    <w:rsid w:val="0002004A"/>
    <w:rsid w:val="00095F90"/>
    <w:rsid w:val="000A66CC"/>
    <w:rsid w:val="00116E55"/>
    <w:rsid w:val="001460B3"/>
    <w:rsid w:val="00176EA1"/>
    <w:rsid w:val="00197026"/>
    <w:rsid w:val="001C09A9"/>
    <w:rsid w:val="001E2F29"/>
    <w:rsid w:val="001E4359"/>
    <w:rsid w:val="00220B01"/>
    <w:rsid w:val="00245AA5"/>
    <w:rsid w:val="002641BB"/>
    <w:rsid w:val="002A1AE1"/>
    <w:rsid w:val="002A5A5F"/>
    <w:rsid w:val="002B6F38"/>
    <w:rsid w:val="002D4306"/>
    <w:rsid w:val="002F5C23"/>
    <w:rsid w:val="002F664E"/>
    <w:rsid w:val="0033741D"/>
    <w:rsid w:val="003541C2"/>
    <w:rsid w:val="004A1928"/>
    <w:rsid w:val="004D1E7A"/>
    <w:rsid w:val="00524663"/>
    <w:rsid w:val="00530830"/>
    <w:rsid w:val="00590324"/>
    <w:rsid w:val="005A6562"/>
    <w:rsid w:val="005C3712"/>
    <w:rsid w:val="005F6E0E"/>
    <w:rsid w:val="0060346E"/>
    <w:rsid w:val="006272D0"/>
    <w:rsid w:val="006337C6"/>
    <w:rsid w:val="00643F4E"/>
    <w:rsid w:val="00680C41"/>
    <w:rsid w:val="00686C1F"/>
    <w:rsid w:val="006A008C"/>
    <w:rsid w:val="006A1063"/>
    <w:rsid w:val="006B3863"/>
    <w:rsid w:val="006E5671"/>
    <w:rsid w:val="006F7BDF"/>
    <w:rsid w:val="007535A0"/>
    <w:rsid w:val="007F3B5A"/>
    <w:rsid w:val="0080481E"/>
    <w:rsid w:val="00844D4F"/>
    <w:rsid w:val="008B6CE0"/>
    <w:rsid w:val="008F654A"/>
    <w:rsid w:val="00953E30"/>
    <w:rsid w:val="00961AEC"/>
    <w:rsid w:val="009947A5"/>
    <w:rsid w:val="009A5390"/>
    <w:rsid w:val="009C475C"/>
    <w:rsid w:val="009D2AF1"/>
    <w:rsid w:val="009E18A7"/>
    <w:rsid w:val="00A13EE5"/>
    <w:rsid w:val="00A375B7"/>
    <w:rsid w:val="00A52935"/>
    <w:rsid w:val="00A66E86"/>
    <w:rsid w:val="00AB699F"/>
    <w:rsid w:val="00AC00FC"/>
    <w:rsid w:val="00AE270C"/>
    <w:rsid w:val="00B47462"/>
    <w:rsid w:val="00B92F9D"/>
    <w:rsid w:val="00BA2FCE"/>
    <w:rsid w:val="00BE2BB2"/>
    <w:rsid w:val="00C32490"/>
    <w:rsid w:val="00C418AD"/>
    <w:rsid w:val="00C51D19"/>
    <w:rsid w:val="00C93C75"/>
    <w:rsid w:val="00C976EF"/>
    <w:rsid w:val="00CC47A8"/>
    <w:rsid w:val="00CF6F41"/>
    <w:rsid w:val="00CF78A1"/>
    <w:rsid w:val="00D475D6"/>
    <w:rsid w:val="00D56800"/>
    <w:rsid w:val="00DA6989"/>
    <w:rsid w:val="00E02107"/>
    <w:rsid w:val="00E13029"/>
    <w:rsid w:val="00EA46B3"/>
    <w:rsid w:val="00EC53B2"/>
    <w:rsid w:val="00F0135C"/>
    <w:rsid w:val="00F25D48"/>
    <w:rsid w:val="00F4214B"/>
    <w:rsid w:val="00F75A66"/>
    <w:rsid w:val="00F91C84"/>
    <w:rsid w:val="00F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2025-03-09T19:40:00Z</cp:lastPrinted>
  <dcterms:created xsi:type="dcterms:W3CDTF">2025-04-20T14:08:00Z</dcterms:created>
  <dcterms:modified xsi:type="dcterms:W3CDTF">2025-04-20T14:08:00Z</dcterms:modified>
</cp:coreProperties>
</file>