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0FA3" w14:textId="42A4F0A8" w:rsidR="00844D4F" w:rsidRDefault="00EA46B3" w:rsidP="00EA46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B13CF0" wp14:editId="45AB3563">
            <wp:simplePos x="0" y="0"/>
            <wp:positionH relativeFrom="margin">
              <wp:align>center</wp:align>
            </wp:positionH>
            <wp:positionV relativeFrom="paragraph">
              <wp:posOffset>-279126</wp:posOffset>
            </wp:positionV>
            <wp:extent cx="2209965" cy="225728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65" cy="225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9F8A5" w14:textId="77777777" w:rsidR="00EA46B3" w:rsidRPr="00EA46B3" w:rsidRDefault="00EA46B3" w:rsidP="00EA46B3"/>
    <w:p w14:paraId="4D226BFF" w14:textId="77777777" w:rsidR="00EA46B3" w:rsidRPr="00EA46B3" w:rsidRDefault="00EA46B3" w:rsidP="00EA46B3"/>
    <w:p w14:paraId="61CB6D90" w14:textId="77777777" w:rsidR="00EA46B3" w:rsidRPr="00EA46B3" w:rsidRDefault="00EA46B3" w:rsidP="00EA46B3"/>
    <w:p w14:paraId="63305A41" w14:textId="77777777" w:rsidR="00EA46B3" w:rsidRPr="00EA46B3" w:rsidRDefault="00EA46B3" w:rsidP="00EA46B3"/>
    <w:p w14:paraId="0805C338" w14:textId="77777777" w:rsidR="00EA46B3" w:rsidRPr="00EA46B3" w:rsidRDefault="00EA46B3" w:rsidP="00EA46B3"/>
    <w:p w14:paraId="1E049CBB" w14:textId="58765E3E" w:rsidR="00EA46B3" w:rsidRPr="00EA46B3" w:rsidRDefault="00EA46B3" w:rsidP="00EA46B3"/>
    <w:p w14:paraId="5FB55AAD" w14:textId="072CF71B" w:rsidR="00EA46B3" w:rsidRPr="00BF20C0" w:rsidRDefault="00EA46B3" w:rsidP="00EA46B3">
      <w:pPr>
        <w:jc w:val="center"/>
        <w:rPr>
          <w:rFonts w:ascii="Monotype Corsiva" w:hAnsi="Monotype Corsiva"/>
          <w:color w:val="77206D" w:themeColor="accent5" w:themeShade="BF"/>
          <w:sz w:val="36"/>
          <w:szCs w:val="36"/>
        </w:rPr>
      </w:pPr>
      <w:r w:rsidRPr="00BF20C0">
        <w:rPr>
          <w:rFonts w:ascii="Monotype Corsiva" w:hAnsi="Monotype Corsiva"/>
          <w:color w:val="77206D" w:themeColor="accent5" w:themeShade="BF"/>
          <w:sz w:val="36"/>
          <w:szCs w:val="36"/>
        </w:rPr>
        <w:t>Programme de formation</w:t>
      </w:r>
    </w:p>
    <w:p w14:paraId="0A471329" w14:textId="77777777" w:rsidR="00EA46B3" w:rsidRDefault="00EA46B3" w:rsidP="00EA46B3">
      <w:pPr>
        <w:jc w:val="center"/>
        <w:rPr>
          <w:rFonts w:ascii="Baguet Script" w:hAnsi="Baguet Script"/>
          <w:sz w:val="32"/>
          <w:szCs w:val="32"/>
        </w:rPr>
      </w:pPr>
    </w:p>
    <w:p w14:paraId="7FD2E067" w14:textId="771C8B78" w:rsidR="00EA46B3" w:rsidRPr="006C7176" w:rsidRDefault="00EA46B3" w:rsidP="00A80CF6">
      <w:pPr>
        <w:spacing w:after="0"/>
        <w:jc w:val="both"/>
        <w:rPr>
          <w:rFonts w:ascii="Franklin Gothic Book" w:hAnsi="Franklin Gothic Book" w:cs="Times New Roman"/>
          <w:b/>
          <w:bCs/>
          <w:i/>
          <w:iCs/>
          <w:color w:val="9933FF"/>
          <w:sz w:val="28"/>
          <w:szCs w:val="28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Intitulé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6337C6" w:rsidRPr="006C7176">
        <w:rPr>
          <w:rFonts w:ascii="Franklin Gothic Book" w:hAnsi="Franklin Gothic Book" w:cs="Times New Roman"/>
          <w:b/>
          <w:bCs/>
          <w:i/>
          <w:iCs/>
          <w:color w:val="9933FF"/>
          <w:sz w:val="28"/>
          <w:szCs w:val="28"/>
        </w:rPr>
        <w:t xml:space="preserve">FORMATION </w:t>
      </w:r>
      <w:r w:rsidR="007B1E26" w:rsidRPr="006C7176">
        <w:rPr>
          <w:rFonts w:ascii="Franklin Gothic Book" w:hAnsi="Franklin Gothic Book" w:cs="Times New Roman"/>
          <w:b/>
          <w:bCs/>
          <w:i/>
          <w:iCs/>
          <w:color w:val="9933FF"/>
          <w:sz w:val="28"/>
          <w:szCs w:val="28"/>
        </w:rPr>
        <w:t>LASH FILLER InLei</w:t>
      </w:r>
    </w:p>
    <w:p w14:paraId="7CB28A0E" w14:textId="15E8AB88" w:rsidR="00A80CF6" w:rsidRPr="006C7176" w:rsidRDefault="00B56B82" w:rsidP="00A80CF6">
      <w:pPr>
        <w:spacing w:after="0"/>
        <w:jc w:val="both"/>
        <w:rPr>
          <w:rFonts w:ascii="Franklin Gothic Book" w:hAnsi="Franklin Gothic Book" w:cs="Times New Roman"/>
          <w:i/>
          <w:iCs/>
          <w:sz w:val="28"/>
          <w:szCs w:val="28"/>
        </w:rPr>
      </w:pPr>
      <w:r w:rsidRPr="006C7176">
        <w:rPr>
          <w:rStyle w:val="lev"/>
          <w:rFonts w:ascii="Franklin Gothic Book" w:hAnsi="Franklin Gothic Book" w:cs="Times New Roman"/>
          <w:i/>
          <w:iCs/>
          <w:sz w:val="24"/>
          <w:szCs w:val="24"/>
        </w:rPr>
        <w:t>Devenez</w:t>
      </w:r>
      <w:r w:rsidR="003A1AD0" w:rsidRPr="006C7176">
        <w:rPr>
          <w:rStyle w:val="lev"/>
          <w:rFonts w:ascii="Franklin Gothic Book" w:hAnsi="Franklin Gothic Book" w:cs="Times New Roman"/>
          <w:i/>
          <w:iCs/>
          <w:sz w:val="24"/>
          <w:szCs w:val="24"/>
        </w:rPr>
        <w:t xml:space="preserve"> technicienne du regard avec notre formation rehaussement de cils nouvelle génération, qui vous permettra d’apprendre des techniques avancées pour sublimer et densifier les cils pour des résultats naturels et durables !</w:t>
      </w:r>
    </w:p>
    <w:p w14:paraId="70B91379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141C0DD9" w14:textId="77B3C303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Prérequis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</w:t>
      </w:r>
      <w:r w:rsidRPr="00BF20C0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="006337C6" w:rsidRPr="00BF20C0">
        <w:rPr>
          <w:rFonts w:ascii="Franklin Gothic Book" w:hAnsi="Franklin Gothic Book"/>
          <w:color w:val="77206D" w:themeColor="accent5" w:themeShade="BF"/>
          <w:sz w:val="28"/>
          <w:szCs w:val="28"/>
        </w:rPr>
        <w:t xml:space="preserve"> </w:t>
      </w:r>
      <w:r w:rsidR="00E037B7" w:rsidRPr="00BF20C0">
        <w:rPr>
          <w:rFonts w:ascii="Franklin Gothic Book" w:hAnsi="Franklin Gothic Book" w:cs="Arial"/>
          <w:sz w:val="24"/>
          <w:szCs w:val="24"/>
        </w:rPr>
        <w:t>Aucun.</w:t>
      </w:r>
    </w:p>
    <w:p w14:paraId="27AA1F58" w14:textId="405754C7" w:rsidR="00EA46B3" w:rsidRPr="00E037B7" w:rsidRDefault="00EA46B3" w:rsidP="00EA46B3">
      <w:pPr>
        <w:jc w:val="both"/>
        <w:rPr>
          <w:rFonts w:ascii="Arial" w:hAnsi="Arial" w:cs="Arial"/>
          <w:sz w:val="24"/>
          <w:szCs w:val="24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À qui s’adresse cette formation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</w:t>
      </w:r>
      <w:r w:rsidRPr="00BF20C0">
        <w:rPr>
          <w:rFonts w:ascii="Franklin Gothic Book" w:hAnsi="Franklin Gothic Book"/>
          <w:color w:val="77206D" w:themeColor="accent5" w:themeShade="BF"/>
          <w:sz w:val="28"/>
          <w:szCs w:val="28"/>
        </w:rPr>
        <w:t>:</w:t>
      </w:r>
      <w:r w:rsidR="006337C6" w:rsidRPr="00BF20C0">
        <w:rPr>
          <w:rFonts w:ascii="Franklin Gothic Book" w:hAnsi="Franklin Gothic Book"/>
          <w:color w:val="77206D" w:themeColor="accent5" w:themeShade="BF"/>
          <w:sz w:val="28"/>
          <w:szCs w:val="28"/>
        </w:rPr>
        <w:t xml:space="preserve"> </w:t>
      </w:r>
      <w:r w:rsidR="00E037B7" w:rsidRPr="00BF20C0">
        <w:rPr>
          <w:rFonts w:ascii="Franklin Gothic Book" w:hAnsi="Franklin Gothic Book" w:cs="Arial"/>
          <w:sz w:val="24"/>
          <w:szCs w:val="24"/>
        </w:rPr>
        <w:t>Cette formation s’adresse aux débutants, aux auto-entrepreneurs ou encore aux personnes en reconversion professionnelles. Elle est ouverte à tout public, le CAP d’esthétique n’étant pas obligatoire.</w:t>
      </w:r>
      <w:r w:rsidR="00E037B7" w:rsidRPr="00E037B7">
        <w:rPr>
          <w:rFonts w:ascii="Arial" w:hAnsi="Arial" w:cs="Arial"/>
          <w:sz w:val="24"/>
          <w:szCs w:val="24"/>
        </w:rPr>
        <w:t> </w:t>
      </w:r>
    </w:p>
    <w:p w14:paraId="759628A5" w14:textId="180215F8" w:rsidR="00EA46B3" w:rsidRPr="00BF20C0" w:rsidRDefault="00EA46B3" w:rsidP="00EA46B3">
      <w:pPr>
        <w:jc w:val="both"/>
        <w:rPr>
          <w:rFonts w:ascii="Franklin Gothic Book" w:hAnsi="Franklin Gothic Book"/>
          <w:sz w:val="28"/>
          <w:szCs w:val="28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Objectif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="006337C6">
        <w:rPr>
          <w:rFonts w:ascii="Baguet Script" w:hAnsi="Baguet Script"/>
          <w:sz w:val="28"/>
          <w:szCs w:val="28"/>
        </w:rPr>
        <w:t xml:space="preserve"> </w:t>
      </w:r>
      <w:r w:rsidR="000738BA" w:rsidRPr="00BF20C0">
        <w:rPr>
          <w:rFonts w:ascii="Franklin Gothic Book" w:hAnsi="Franklin Gothic Book" w:cs="Arial"/>
          <w:sz w:val="24"/>
          <w:szCs w:val="24"/>
        </w:rPr>
        <w:t xml:space="preserve">Apprendre </w:t>
      </w:r>
      <w:r w:rsidR="001D75C0" w:rsidRPr="00BF20C0">
        <w:rPr>
          <w:rFonts w:ascii="Franklin Gothic Book" w:hAnsi="Franklin Gothic Book" w:cs="Arial"/>
          <w:sz w:val="24"/>
          <w:szCs w:val="24"/>
        </w:rPr>
        <w:t>la technique du rehaussement de cils</w:t>
      </w:r>
      <w:r w:rsidR="007F1F38" w:rsidRPr="00BF20C0">
        <w:rPr>
          <w:rFonts w:ascii="Franklin Gothic Book" w:hAnsi="Franklin Gothic Book" w:cs="Arial"/>
          <w:sz w:val="24"/>
          <w:szCs w:val="24"/>
        </w:rPr>
        <w:t>.</w:t>
      </w:r>
    </w:p>
    <w:p w14:paraId="45145E1B" w14:textId="77777777" w:rsidR="00EA46B3" w:rsidRPr="00686C1F" w:rsidRDefault="00EA46B3" w:rsidP="00EA46B3">
      <w:pPr>
        <w:jc w:val="both"/>
        <w:rPr>
          <w:rFonts w:ascii="Baguet Script" w:hAnsi="Baguet Script"/>
          <w:sz w:val="28"/>
          <w:szCs w:val="28"/>
        </w:rPr>
      </w:pPr>
    </w:p>
    <w:p w14:paraId="0A954DA6" w14:textId="77777777" w:rsidR="00D40C98" w:rsidRDefault="00D40C98" w:rsidP="00D40C98">
      <w:pPr>
        <w:jc w:val="both"/>
        <w:rPr>
          <w:rFonts w:ascii="Arial" w:hAnsi="Arial" w:cs="Arial"/>
          <w:sz w:val="24"/>
          <w:szCs w:val="24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Durée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Pr="00BF20C0">
        <w:rPr>
          <w:rFonts w:ascii="Franklin Gothic Book" w:hAnsi="Franklin Gothic Book" w:cs="Arial"/>
          <w:sz w:val="24"/>
          <w:szCs w:val="24"/>
        </w:rPr>
        <w:t>1 JOUR (7 heures</w:t>
      </w:r>
      <w:r w:rsidRPr="006337C6">
        <w:rPr>
          <w:rFonts w:ascii="Arial" w:hAnsi="Arial" w:cs="Arial"/>
          <w:sz w:val="24"/>
          <w:szCs w:val="24"/>
        </w:rPr>
        <w:t>)</w:t>
      </w:r>
    </w:p>
    <w:p w14:paraId="2D621B11" w14:textId="2C6A5D1C" w:rsidR="00D40C98" w:rsidRPr="006337C6" w:rsidRDefault="00D40C98" w:rsidP="00D40C98">
      <w:pPr>
        <w:jc w:val="both"/>
        <w:rPr>
          <w:rFonts w:ascii="Arial" w:hAnsi="Arial" w:cs="Arial"/>
          <w:sz w:val="28"/>
          <w:szCs w:val="28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Tarif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>
        <w:rPr>
          <w:rFonts w:ascii="Baguet Script" w:hAnsi="Baguet Script"/>
          <w:sz w:val="28"/>
          <w:szCs w:val="28"/>
        </w:rPr>
        <w:t xml:space="preserve"> </w:t>
      </w:r>
      <w:r w:rsidR="00D064AA" w:rsidRPr="00BF20C0">
        <w:rPr>
          <w:rFonts w:ascii="Franklin Gothic Book" w:hAnsi="Franklin Gothic Book" w:cs="Arial"/>
          <w:sz w:val="24"/>
          <w:szCs w:val="24"/>
        </w:rPr>
        <w:t>6</w:t>
      </w:r>
      <w:r w:rsidRPr="00BF20C0">
        <w:rPr>
          <w:rFonts w:ascii="Franklin Gothic Book" w:hAnsi="Franklin Gothic Book" w:cs="Arial"/>
          <w:sz w:val="24"/>
          <w:szCs w:val="24"/>
        </w:rPr>
        <w:t>49 €</w:t>
      </w:r>
    </w:p>
    <w:p w14:paraId="23E0713D" w14:textId="4014D539" w:rsidR="00D40C98" w:rsidRPr="00BF20C0" w:rsidRDefault="00D40C98" w:rsidP="00D40C98">
      <w:pPr>
        <w:jc w:val="both"/>
        <w:rPr>
          <w:rFonts w:ascii="Franklin Gothic Book" w:hAnsi="Franklin Gothic Book"/>
          <w:sz w:val="28"/>
          <w:szCs w:val="28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Nombre de participants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BF20C0">
        <w:rPr>
          <w:rFonts w:ascii="Franklin Gothic Book" w:hAnsi="Franklin Gothic Book"/>
          <w:sz w:val="28"/>
          <w:szCs w:val="28"/>
        </w:rPr>
        <w:t xml:space="preserve">: </w:t>
      </w:r>
      <w:r w:rsidR="000A2EEA" w:rsidRPr="00BF20C0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>1</w:t>
      </w:r>
      <w:r w:rsidRPr="00BF20C0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 xml:space="preserve"> minimum à </w:t>
      </w:r>
      <w:r w:rsidR="000A2EEA" w:rsidRPr="00BF20C0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>2</w:t>
      </w:r>
      <w:r w:rsidRPr="00BF20C0">
        <w:rPr>
          <w:rFonts w:ascii="Franklin Gothic Book" w:eastAsia="Times New Roman" w:hAnsi="Franklin Gothic Book" w:cs="Arial"/>
          <w:kern w:val="0"/>
          <w:sz w:val="24"/>
          <w:szCs w:val="24"/>
          <w:lang w:eastAsia="fr-FR"/>
          <w14:ligatures w14:val="none"/>
        </w:rPr>
        <w:t xml:space="preserve"> maximum</w:t>
      </w:r>
    </w:p>
    <w:p w14:paraId="681EF170" w14:textId="4D6757B2" w:rsidR="00D40C98" w:rsidRPr="00BF20C0" w:rsidRDefault="00D40C98" w:rsidP="00EA46B3">
      <w:pPr>
        <w:jc w:val="both"/>
        <w:rPr>
          <w:rFonts w:ascii="Franklin Gothic Book" w:hAnsi="Franklin Gothic Book" w:cs="Arial"/>
          <w:sz w:val="24"/>
          <w:szCs w:val="24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Lieu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A06E7">
        <w:rPr>
          <w:rFonts w:ascii="Franklin Gothic Book" w:hAnsi="Franklin Gothic Book" w:cs="Arial"/>
          <w:sz w:val="24"/>
          <w:szCs w:val="24"/>
        </w:rPr>
        <w:t>Centre des affaires ATHENA, 2 rue François Jacob 22190 PLERIN</w:t>
      </w:r>
    </w:p>
    <w:p w14:paraId="5AEFADDF" w14:textId="618FE3B1" w:rsidR="00EA46B3" w:rsidRPr="00BF20C0" w:rsidRDefault="00EA46B3" w:rsidP="00EA46B3">
      <w:pPr>
        <w:jc w:val="both"/>
        <w:rPr>
          <w:rFonts w:ascii="Franklin Gothic Book" w:hAnsi="Franklin Gothic Book"/>
          <w:sz w:val="28"/>
          <w:szCs w:val="28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Date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 :</w:t>
      </w:r>
      <w:r w:rsidRPr="00686C1F">
        <w:rPr>
          <w:rFonts w:ascii="Baguet Script" w:hAnsi="Baguet Script"/>
          <w:sz w:val="28"/>
          <w:szCs w:val="28"/>
        </w:rPr>
        <w:t xml:space="preserve"> </w:t>
      </w:r>
      <w:r w:rsidR="001E4359" w:rsidRPr="00BF20C0">
        <w:rPr>
          <w:rFonts w:ascii="Franklin Gothic Book" w:hAnsi="Franklin Gothic Book" w:cs="Arial"/>
          <w:sz w:val="24"/>
          <w:szCs w:val="24"/>
        </w:rPr>
        <w:t>Se référer au</w:t>
      </w:r>
      <w:r w:rsidR="006337C6" w:rsidRPr="00BF20C0">
        <w:rPr>
          <w:rFonts w:ascii="Franklin Gothic Book" w:hAnsi="Franklin Gothic Book" w:cs="Arial"/>
          <w:sz w:val="24"/>
          <w:szCs w:val="24"/>
        </w:rPr>
        <w:t xml:space="preserve"> contrat de formation</w:t>
      </w:r>
    </w:p>
    <w:p w14:paraId="2CA44F73" w14:textId="77777777" w:rsidR="00686C1F" w:rsidRPr="00686C1F" w:rsidRDefault="00686C1F" w:rsidP="00EA46B3">
      <w:pPr>
        <w:jc w:val="both"/>
        <w:rPr>
          <w:rFonts w:ascii="Baguet Script" w:hAnsi="Baguet Script"/>
          <w:sz w:val="28"/>
          <w:szCs w:val="28"/>
        </w:rPr>
      </w:pPr>
    </w:p>
    <w:p w14:paraId="2B560428" w14:textId="77777777" w:rsidR="004135EF" w:rsidRPr="00FD0504" w:rsidRDefault="004135EF" w:rsidP="004135EF">
      <w:pPr>
        <w:jc w:val="both"/>
        <w:rPr>
          <w:rFonts w:ascii="Arial" w:hAnsi="Arial" w:cs="Arial"/>
          <w:sz w:val="24"/>
          <w:szCs w:val="24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mis à disposition</w:t>
      </w:r>
      <w:r w:rsidRPr="00BF20C0">
        <w:rPr>
          <w:rFonts w:ascii="Monotype Corsiva" w:hAnsi="Monotype Corsiva" w:cs="Cambria"/>
          <w:color w:val="77206D" w:themeColor="accent5" w:themeShade="BF"/>
          <w:sz w:val="28"/>
          <w:szCs w:val="28"/>
        </w:rPr>
        <w:t> </w:t>
      </w: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par le centre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: </w:t>
      </w:r>
      <w:r w:rsidRPr="00BF20C0">
        <w:rPr>
          <w:rFonts w:ascii="Franklin Gothic Book" w:hAnsi="Franklin Gothic Book" w:cs="Arial"/>
          <w:sz w:val="24"/>
          <w:szCs w:val="24"/>
        </w:rPr>
        <w:t>L’ensemble du nécessaire au bon déroulement de la formation</w:t>
      </w:r>
      <w:r>
        <w:rPr>
          <w:rFonts w:ascii="Arial" w:hAnsi="Arial" w:cs="Arial"/>
          <w:sz w:val="24"/>
          <w:szCs w:val="24"/>
        </w:rPr>
        <w:t>.</w:t>
      </w:r>
    </w:p>
    <w:p w14:paraId="1DEA434E" w14:textId="77777777" w:rsidR="004135EF" w:rsidRPr="00A66E86" w:rsidRDefault="004135EF" w:rsidP="004135EF">
      <w:pPr>
        <w:jc w:val="both"/>
        <w:rPr>
          <w:rFonts w:ascii="Arial" w:hAnsi="Arial" w:cs="Arial"/>
          <w:sz w:val="24"/>
          <w:szCs w:val="24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Produits et matériels à apporter par le candidat</w:t>
      </w:r>
      <w:r w:rsidRPr="00A66E86">
        <w:rPr>
          <w:rFonts w:ascii="Cambria" w:hAnsi="Cambria" w:cs="Cambria"/>
          <w:color w:val="77206D" w:themeColor="accent5" w:themeShade="BF"/>
          <w:sz w:val="28"/>
          <w:szCs w:val="28"/>
        </w:rPr>
        <w:t> 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>:</w:t>
      </w:r>
      <w:r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Pr="00BF20C0">
        <w:rPr>
          <w:rFonts w:ascii="Franklin Gothic Book" w:hAnsi="Franklin Gothic Book" w:cs="Arial"/>
          <w:sz w:val="24"/>
          <w:szCs w:val="24"/>
        </w:rPr>
        <w:t>Crayon et cahier pour la prise de notes.</w:t>
      </w:r>
    </w:p>
    <w:p w14:paraId="329EAF90" w14:textId="77777777" w:rsidR="00665B26" w:rsidRDefault="00665B26" w:rsidP="00EA46B3">
      <w:pPr>
        <w:jc w:val="both"/>
        <w:rPr>
          <w:rFonts w:ascii="Arial" w:hAnsi="Arial" w:cs="Arial"/>
          <w:sz w:val="24"/>
          <w:szCs w:val="24"/>
        </w:rPr>
      </w:pPr>
    </w:p>
    <w:p w14:paraId="0594164E" w14:textId="4E36AEB7" w:rsidR="00665B26" w:rsidRPr="00A66E86" w:rsidRDefault="00665B26" w:rsidP="00EA46B3">
      <w:pPr>
        <w:jc w:val="both"/>
        <w:rPr>
          <w:rFonts w:ascii="Arial" w:hAnsi="Arial" w:cs="Arial"/>
          <w:sz w:val="24"/>
          <w:szCs w:val="24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lastRenderedPageBreak/>
        <w:t>Conditions de restauration</w:t>
      </w:r>
      <w:r w:rsidRPr="00BF20C0">
        <w:rPr>
          <w:rFonts w:ascii="Monotype Corsiva" w:hAnsi="Monotype Corsiva" w:cs="Cambria"/>
          <w:color w:val="77206D" w:themeColor="accent5" w:themeShade="BF"/>
          <w:sz w:val="28"/>
          <w:szCs w:val="28"/>
        </w:rPr>
        <w:t> </w:t>
      </w: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:</w:t>
      </w:r>
      <w:r>
        <w:rPr>
          <w:rFonts w:ascii="Baguet Script" w:hAnsi="Baguet Script"/>
          <w:color w:val="77206D" w:themeColor="accent5" w:themeShade="BF"/>
          <w:sz w:val="28"/>
          <w:szCs w:val="28"/>
        </w:rPr>
        <w:t xml:space="preserve"> </w:t>
      </w:r>
      <w:r w:rsidRPr="00BF20C0">
        <w:rPr>
          <w:rFonts w:ascii="Franklin Gothic Book" w:hAnsi="Franklin Gothic Book" w:cs="Arial"/>
          <w:sz w:val="24"/>
          <w:szCs w:val="24"/>
        </w:rPr>
        <w:t>Salle de pause avec micro-ondes à disposition / Divers commerces alimentaires à proximité du centre de formation.</w:t>
      </w:r>
    </w:p>
    <w:p w14:paraId="73DA73D2" w14:textId="756D3012" w:rsidR="00A66E86" w:rsidRDefault="00686C1F" w:rsidP="00A66E86">
      <w:pPr>
        <w:jc w:val="both"/>
        <w:rPr>
          <w:rFonts w:ascii="Arial" w:hAnsi="Arial" w:cs="Arial"/>
          <w:sz w:val="24"/>
          <w:szCs w:val="24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Référent pédagogique et formateur</w:t>
      </w:r>
      <w:r w:rsidRPr="00A66E86">
        <w:rPr>
          <w:rFonts w:ascii="Baguet Script" w:hAnsi="Baguet Script"/>
          <w:color w:val="77206D" w:themeColor="accent5" w:themeShade="BF"/>
          <w:sz w:val="28"/>
          <w:szCs w:val="28"/>
        </w:rPr>
        <w:t xml:space="preserve"> : </w:t>
      </w:r>
      <w:r w:rsidR="006337C6" w:rsidRPr="00BF20C0">
        <w:rPr>
          <w:rFonts w:ascii="Franklin Gothic Book" w:hAnsi="Franklin Gothic Book" w:cs="Arial"/>
          <w:sz w:val="24"/>
          <w:szCs w:val="24"/>
        </w:rPr>
        <w:t>Julie AUFFRET</w:t>
      </w:r>
    </w:p>
    <w:p w14:paraId="78717E4B" w14:textId="77777777" w:rsidR="00D40C98" w:rsidRDefault="00D40C98" w:rsidP="00A66E86">
      <w:pPr>
        <w:jc w:val="both"/>
        <w:rPr>
          <w:rFonts w:ascii="Baguet Script" w:hAnsi="Baguet Script"/>
          <w:sz w:val="28"/>
          <w:szCs w:val="28"/>
        </w:rPr>
      </w:pPr>
    </w:p>
    <w:p w14:paraId="09E20E03" w14:textId="4B3E6574" w:rsidR="00686C1F" w:rsidRDefault="00A66E86" w:rsidP="00EA46B3">
      <w:pPr>
        <w:jc w:val="both"/>
        <w:rPr>
          <w:rFonts w:ascii="Arial" w:hAnsi="Arial" w:cs="Arial"/>
          <w:sz w:val="24"/>
          <w:szCs w:val="24"/>
        </w:rPr>
      </w:pPr>
      <w:r w:rsidRPr="00BF20C0">
        <w:rPr>
          <w:rFonts w:ascii="Monotype Corsiva" w:hAnsi="Monotype Corsiva" w:cs="Arial"/>
          <w:color w:val="77206D" w:themeColor="accent5" w:themeShade="BF"/>
          <w:sz w:val="28"/>
          <w:szCs w:val="28"/>
        </w:rPr>
        <w:t>Horaires</w:t>
      </w:r>
      <w:r w:rsidRPr="00A66E86">
        <w:rPr>
          <w:rFonts w:ascii="Baguet Script" w:hAnsi="Baguet Script" w:cs="Arial"/>
          <w:color w:val="77206D" w:themeColor="accent5" w:themeShade="BF"/>
          <w:sz w:val="28"/>
          <w:szCs w:val="28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Pr="00BF20C0">
        <w:rPr>
          <w:rFonts w:ascii="Franklin Gothic Book" w:hAnsi="Franklin Gothic Book" w:cs="Arial"/>
          <w:sz w:val="24"/>
          <w:szCs w:val="24"/>
        </w:rPr>
        <w:t>9h00 – 1</w:t>
      </w:r>
      <w:r w:rsidR="004A1928" w:rsidRPr="00BF20C0">
        <w:rPr>
          <w:rFonts w:ascii="Franklin Gothic Book" w:hAnsi="Franklin Gothic Book" w:cs="Arial"/>
          <w:sz w:val="24"/>
          <w:szCs w:val="24"/>
        </w:rPr>
        <w:t>6</w:t>
      </w:r>
      <w:r w:rsidRPr="00BF20C0">
        <w:rPr>
          <w:rFonts w:ascii="Franklin Gothic Book" w:hAnsi="Franklin Gothic Book" w:cs="Arial"/>
          <w:sz w:val="24"/>
          <w:szCs w:val="24"/>
        </w:rPr>
        <w:t>h30 (pause repas 30 min)</w:t>
      </w:r>
    </w:p>
    <w:p w14:paraId="514000F8" w14:textId="77777777" w:rsidR="00FA3863" w:rsidRPr="00686C1F" w:rsidRDefault="00FA3863" w:rsidP="00EA46B3">
      <w:pPr>
        <w:jc w:val="both"/>
        <w:rPr>
          <w:rFonts w:ascii="Baguet Script" w:hAnsi="Baguet Script"/>
          <w:sz w:val="28"/>
          <w:szCs w:val="28"/>
        </w:rPr>
      </w:pPr>
    </w:p>
    <w:p w14:paraId="7901D3A2" w14:textId="22BC0C44" w:rsidR="00686C1F" w:rsidRPr="00BF20C0" w:rsidRDefault="00686C1F" w:rsidP="00686C1F">
      <w:pPr>
        <w:jc w:val="center"/>
        <w:rPr>
          <w:rFonts w:ascii="Monotype Corsiva" w:hAnsi="Monotype Corsiva"/>
          <w:color w:val="77206D" w:themeColor="accent5" w:themeShade="BF"/>
          <w:sz w:val="28"/>
          <w:szCs w:val="28"/>
        </w:rPr>
      </w:pPr>
      <w:r w:rsidRPr="00BF20C0">
        <w:rPr>
          <w:rFonts w:ascii="Monotype Corsiva" w:hAnsi="Monotype Corsiva"/>
          <w:color w:val="77206D" w:themeColor="accent5" w:themeShade="BF"/>
          <w:sz w:val="28"/>
          <w:szCs w:val="28"/>
        </w:rPr>
        <w:t>JOUR 1</w:t>
      </w:r>
    </w:p>
    <w:p w14:paraId="357285EF" w14:textId="109C17EA" w:rsidR="00A66E86" w:rsidRPr="00BF20C0" w:rsidRDefault="00A66E86" w:rsidP="00C031B9">
      <w:pPr>
        <w:jc w:val="center"/>
        <w:rPr>
          <w:rFonts w:ascii="Franklin Gothic Book" w:hAnsi="Franklin Gothic Book" w:cs="Arial"/>
          <w:sz w:val="24"/>
          <w:szCs w:val="24"/>
        </w:rPr>
      </w:pPr>
      <w:r w:rsidRPr="00BF20C0">
        <w:rPr>
          <w:rFonts w:ascii="Franklin Gothic Book" w:hAnsi="Franklin Gothic Book" w:cs="Arial"/>
          <w:sz w:val="24"/>
          <w:szCs w:val="24"/>
        </w:rPr>
        <w:t>Présentation</w:t>
      </w:r>
    </w:p>
    <w:p w14:paraId="10318701" w14:textId="77777777" w:rsidR="000A2EEA" w:rsidRPr="00BF20C0" w:rsidRDefault="000A2EEA" w:rsidP="00C031B9">
      <w:pPr>
        <w:pStyle w:val="yiv4390456521msonormal"/>
        <w:jc w:val="center"/>
        <w:rPr>
          <w:rFonts w:ascii="Franklin Gothic Book" w:hAnsi="Franklin Gothic Book" w:cs="Arial"/>
        </w:rPr>
      </w:pPr>
      <w:r w:rsidRPr="00BF20C0">
        <w:rPr>
          <w:rFonts w:ascii="Franklin Gothic Book" w:hAnsi="Franklin Gothic Book" w:cs="Arial"/>
        </w:rPr>
        <w:t>Présentation de la marque INLEI</w:t>
      </w:r>
    </w:p>
    <w:p w14:paraId="5714E849" w14:textId="3A0B2492" w:rsidR="000A2EEA" w:rsidRPr="00BF20C0" w:rsidRDefault="000A2EEA" w:rsidP="00C031B9">
      <w:pPr>
        <w:pStyle w:val="yiv4390456521msonormal"/>
        <w:jc w:val="center"/>
        <w:rPr>
          <w:rFonts w:ascii="Franklin Gothic Book" w:hAnsi="Franklin Gothic Book" w:cs="Arial"/>
        </w:rPr>
      </w:pPr>
      <w:r w:rsidRPr="00BF20C0">
        <w:rPr>
          <w:rFonts w:ascii="Franklin Gothic Book" w:hAnsi="Franklin Gothic Book" w:cs="Arial"/>
        </w:rPr>
        <w:t xml:space="preserve">Théorie et protocole du </w:t>
      </w:r>
      <w:proofErr w:type="spellStart"/>
      <w:r w:rsidRPr="00BF20C0">
        <w:rPr>
          <w:rFonts w:ascii="Franklin Gothic Book" w:hAnsi="Franklin Gothic Book" w:cs="Arial"/>
        </w:rPr>
        <w:t>Lash</w:t>
      </w:r>
      <w:proofErr w:type="spellEnd"/>
      <w:r w:rsidRPr="00BF20C0">
        <w:rPr>
          <w:rFonts w:ascii="Franklin Gothic Book" w:hAnsi="Franklin Gothic Book" w:cs="Arial"/>
        </w:rPr>
        <w:t xml:space="preserve"> Filler</w:t>
      </w:r>
    </w:p>
    <w:p w14:paraId="582017D4" w14:textId="3D6CBBA1" w:rsidR="000A2EEA" w:rsidRPr="00BF20C0" w:rsidRDefault="000A2EEA" w:rsidP="00C031B9">
      <w:pPr>
        <w:pStyle w:val="yiv4390456521msonormal"/>
        <w:jc w:val="center"/>
        <w:rPr>
          <w:rFonts w:ascii="Franklin Gothic Book" w:hAnsi="Franklin Gothic Book" w:cs="Arial"/>
        </w:rPr>
      </w:pPr>
      <w:r w:rsidRPr="00BF20C0">
        <w:rPr>
          <w:rFonts w:ascii="Franklin Gothic Book" w:hAnsi="Franklin Gothic Book" w:cs="Arial"/>
        </w:rPr>
        <w:t xml:space="preserve">Démonstration et pratique sur </w:t>
      </w:r>
      <w:r w:rsidR="00FE4EC7" w:rsidRPr="00BF20C0">
        <w:rPr>
          <w:rFonts w:ascii="Franklin Gothic Book" w:hAnsi="Franklin Gothic Book" w:cs="Arial"/>
        </w:rPr>
        <w:t xml:space="preserve">un premier </w:t>
      </w:r>
      <w:r w:rsidRPr="00BF20C0">
        <w:rPr>
          <w:rFonts w:ascii="Franklin Gothic Book" w:hAnsi="Franklin Gothic Book" w:cs="Arial"/>
        </w:rPr>
        <w:t>modèle étape par étape</w:t>
      </w:r>
    </w:p>
    <w:p w14:paraId="316734F0" w14:textId="3AE5EA31" w:rsidR="000A2EEA" w:rsidRPr="00BF20C0" w:rsidRDefault="00C031B9" w:rsidP="00C031B9">
      <w:pPr>
        <w:pStyle w:val="yiv4390456521msonormal"/>
        <w:jc w:val="center"/>
        <w:rPr>
          <w:rFonts w:ascii="Franklin Gothic Book" w:hAnsi="Franklin Gothic Book" w:cs="Arial"/>
        </w:rPr>
      </w:pPr>
      <w:r w:rsidRPr="00BF20C0">
        <w:rPr>
          <w:rFonts w:ascii="Franklin Gothic Book" w:hAnsi="Franklin Gothic Book" w:cs="Arial"/>
        </w:rPr>
        <w:t xml:space="preserve">Pratique sur un second </w:t>
      </w:r>
      <w:r w:rsidR="000A2EEA" w:rsidRPr="00BF20C0">
        <w:rPr>
          <w:rFonts w:ascii="Franklin Gothic Book" w:hAnsi="Franklin Gothic Book" w:cs="Arial"/>
        </w:rPr>
        <w:t xml:space="preserve">modèle en toute autonomie </w:t>
      </w:r>
      <w:r w:rsidRPr="00BF20C0">
        <w:rPr>
          <w:rFonts w:ascii="Franklin Gothic Book" w:hAnsi="Franklin Gothic Book" w:cs="Arial"/>
        </w:rPr>
        <w:t xml:space="preserve">et </w:t>
      </w:r>
      <w:r w:rsidR="000A2EEA" w:rsidRPr="00BF20C0">
        <w:rPr>
          <w:rFonts w:ascii="Franklin Gothic Book" w:hAnsi="Franklin Gothic Book" w:cs="Arial"/>
        </w:rPr>
        <w:t>sous surveillance</w:t>
      </w:r>
    </w:p>
    <w:p w14:paraId="09570E33" w14:textId="16C8D384" w:rsidR="00454625" w:rsidRPr="00BF20C0" w:rsidRDefault="00454625" w:rsidP="00C031B9">
      <w:pPr>
        <w:jc w:val="center"/>
        <w:rPr>
          <w:rFonts w:ascii="Franklin Gothic Book" w:hAnsi="Franklin Gothic Book" w:cs="Arial"/>
          <w:sz w:val="24"/>
          <w:szCs w:val="24"/>
        </w:rPr>
      </w:pPr>
      <w:r w:rsidRPr="00BF20C0">
        <w:rPr>
          <w:rFonts w:ascii="Franklin Gothic Book" w:hAnsi="Franklin Gothic Book" w:cs="Arial"/>
          <w:sz w:val="24"/>
          <w:szCs w:val="24"/>
        </w:rPr>
        <w:t>Mise en valeur de son travail</w:t>
      </w:r>
    </w:p>
    <w:p w14:paraId="6BC87F16" w14:textId="77777777" w:rsidR="00454625" w:rsidRPr="00BF20C0" w:rsidRDefault="00454625" w:rsidP="00C031B9">
      <w:pPr>
        <w:jc w:val="center"/>
        <w:rPr>
          <w:rFonts w:ascii="Franklin Gothic Book" w:hAnsi="Franklin Gothic Book" w:cs="Arial"/>
          <w:sz w:val="24"/>
          <w:szCs w:val="24"/>
        </w:rPr>
      </w:pPr>
      <w:r w:rsidRPr="00BF20C0">
        <w:rPr>
          <w:rFonts w:ascii="Franklin Gothic Book" w:hAnsi="Franklin Gothic Book" w:cs="Arial"/>
          <w:sz w:val="24"/>
          <w:szCs w:val="24"/>
        </w:rPr>
        <w:t>Photos</w:t>
      </w:r>
    </w:p>
    <w:p w14:paraId="05C0508D" w14:textId="77777777" w:rsidR="00454625" w:rsidRPr="00BF20C0" w:rsidRDefault="00454625" w:rsidP="00C031B9">
      <w:pPr>
        <w:jc w:val="center"/>
        <w:rPr>
          <w:rFonts w:ascii="Franklin Gothic Book" w:hAnsi="Franklin Gothic Book" w:cs="Arial"/>
          <w:sz w:val="24"/>
          <w:szCs w:val="24"/>
        </w:rPr>
      </w:pPr>
      <w:r w:rsidRPr="00BF20C0">
        <w:rPr>
          <w:rFonts w:ascii="Franklin Gothic Book" w:hAnsi="Franklin Gothic Book" w:cs="Arial"/>
          <w:sz w:val="24"/>
          <w:szCs w:val="24"/>
        </w:rPr>
        <w:t>Remise du certificat de formation personnalisé</w:t>
      </w:r>
    </w:p>
    <w:p w14:paraId="0391E60C" w14:textId="77777777" w:rsidR="00C031B9" w:rsidRPr="00BF20C0" w:rsidRDefault="00C031B9" w:rsidP="00C031B9">
      <w:pPr>
        <w:jc w:val="center"/>
        <w:rPr>
          <w:rFonts w:ascii="Franklin Gothic Book" w:hAnsi="Franklin Gothic Book" w:cs="Arial"/>
          <w:sz w:val="24"/>
          <w:szCs w:val="24"/>
        </w:rPr>
      </w:pPr>
    </w:p>
    <w:p w14:paraId="20470FC5" w14:textId="7CAA610F" w:rsidR="00454625" w:rsidRPr="00BF20C0" w:rsidRDefault="002F0E02" w:rsidP="00C031B9">
      <w:pPr>
        <w:jc w:val="center"/>
        <w:rPr>
          <w:rFonts w:ascii="Franklin Gothic Book" w:hAnsi="Franklin Gothic Book" w:cs="Arial"/>
          <w:sz w:val="24"/>
          <w:szCs w:val="24"/>
        </w:rPr>
      </w:pPr>
      <w:r w:rsidRPr="00BF20C0">
        <w:rPr>
          <w:rStyle w:val="lev"/>
          <w:rFonts w:ascii="Franklin Gothic Book" w:hAnsi="Franklin Gothic Book" w:cs="Arial"/>
          <w:sz w:val="24"/>
          <w:szCs w:val="24"/>
        </w:rPr>
        <w:t xml:space="preserve">AVANTAGE FORMATION : </w:t>
      </w:r>
      <w:r w:rsidR="00FE4EC7" w:rsidRPr="00BF20C0">
        <w:rPr>
          <w:rStyle w:val="lev"/>
          <w:rFonts w:ascii="Franklin Gothic Book" w:hAnsi="Franklin Gothic Book" w:cs="Arial"/>
          <w:sz w:val="24"/>
          <w:szCs w:val="24"/>
        </w:rPr>
        <w:t>CODE PROMO -10% InLei à vie !</w:t>
      </w:r>
    </w:p>
    <w:p w14:paraId="72E6E9A3" w14:textId="77777777" w:rsidR="00A66E86" w:rsidRPr="00686C1F" w:rsidRDefault="00A66E86" w:rsidP="00A66E86">
      <w:pPr>
        <w:rPr>
          <w:rFonts w:ascii="Baguet Script" w:hAnsi="Baguet Script"/>
          <w:sz w:val="28"/>
          <w:szCs w:val="28"/>
        </w:rPr>
      </w:pPr>
    </w:p>
    <w:p w14:paraId="4819CE14" w14:textId="4B64971B" w:rsidR="00EA46B3" w:rsidRPr="00EA46B3" w:rsidRDefault="00EA46B3" w:rsidP="00EA46B3">
      <w:pPr>
        <w:ind w:firstLine="708"/>
      </w:pPr>
    </w:p>
    <w:sectPr w:rsidR="00EA46B3" w:rsidRPr="00EA46B3" w:rsidSect="00EA46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F335" w14:textId="77777777" w:rsidR="001955D7" w:rsidRDefault="001955D7" w:rsidP="00686C1F">
      <w:pPr>
        <w:spacing w:after="0" w:line="240" w:lineRule="auto"/>
      </w:pPr>
      <w:r>
        <w:separator/>
      </w:r>
    </w:p>
  </w:endnote>
  <w:endnote w:type="continuationSeparator" w:id="0">
    <w:p w14:paraId="69E21ECF" w14:textId="77777777" w:rsidR="001955D7" w:rsidRDefault="001955D7" w:rsidP="0068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6186" w14:textId="77777777" w:rsidR="00580BC5" w:rsidRDefault="00580BC5" w:rsidP="00580BC5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BEVER’NAILS – AUFFRET Julie – SIRET : 827 862 673 00049 RCS ST-BRIEUC – Code APE :9602B</w:t>
    </w:r>
  </w:p>
  <w:p w14:paraId="66FE24A0" w14:textId="77777777" w:rsidR="00580BC5" w:rsidRDefault="00580BC5" w:rsidP="00580BC5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MAAF PRO ST-BRIEUC N° 122100930 H 001</w:t>
    </w:r>
  </w:p>
  <w:p w14:paraId="3ECFEAE3" w14:textId="60C201B2" w:rsidR="00580BC5" w:rsidRDefault="00580BC5" w:rsidP="00580BC5">
    <w:pPr>
      <w:pStyle w:val="Pieddepag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Siège Social</w:t>
    </w:r>
    <w:r w:rsidR="00436AF5">
      <w:rPr>
        <w:rFonts w:ascii="Arial" w:hAnsi="Arial" w:cs="Arial"/>
        <w:sz w:val="14"/>
        <w:szCs w:val="14"/>
      </w:rPr>
      <w:t> : 2, rue François Jacob 22190 PLERIN</w:t>
    </w:r>
    <w:r>
      <w:rPr>
        <w:rFonts w:ascii="Arial" w:hAnsi="Arial" w:cs="Arial"/>
        <w:sz w:val="14"/>
        <w:szCs w:val="14"/>
      </w:rPr>
      <w:t xml:space="preserve"> – </w:t>
    </w: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 : bever</w:t>
    </w:r>
    <w:r w:rsidR="006A7BAA">
      <w:rPr>
        <w:rFonts w:ascii="Arial" w:hAnsi="Arial" w:cs="Arial"/>
        <w:sz w:val="14"/>
        <w:szCs w:val="14"/>
      </w:rPr>
      <w:t>.beautystudio</w:t>
    </w:r>
    <w:r>
      <w:rPr>
        <w:rFonts w:ascii="Arial" w:hAnsi="Arial" w:cs="Arial"/>
        <w:sz w:val="14"/>
        <w:szCs w:val="14"/>
      </w:rPr>
      <w:t>@gmail.com – Instagram : @bever_nails – Tél : 06.12.27.75.59</w:t>
    </w:r>
  </w:p>
  <w:p w14:paraId="26268FCD" w14:textId="77777777" w:rsidR="00686C1F" w:rsidRDefault="00686C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31B4" w14:textId="77777777" w:rsidR="001955D7" w:rsidRDefault="001955D7" w:rsidP="00686C1F">
      <w:pPr>
        <w:spacing w:after="0" w:line="240" w:lineRule="auto"/>
      </w:pPr>
      <w:r>
        <w:separator/>
      </w:r>
    </w:p>
  </w:footnote>
  <w:footnote w:type="continuationSeparator" w:id="0">
    <w:p w14:paraId="39692146" w14:textId="77777777" w:rsidR="001955D7" w:rsidRDefault="001955D7" w:rsidP="0068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5E7E7" w14:textId="663965D3" w:rsidR="00686C1F" w:rsidRDefault="00AC38E1">
    <w:pPr>
      <w:pStyle w:val="En-tte"/>
    </w:pPr>
    <w:r>
      <w:rPr>
        <w:noProof/>
      </w:rPr>
      <w:pict w14:anchorId="43043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6" o:spid="_x0000_s1026" type="#_x0000_t75" style="position:absolute;margin-left:0;margin-top:0;width:522.7pt;height:533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096BCF0C" w14:textId="77777777" w:rsidR="002238A1" w:rsidRPr="002238A1" w:rsidRDefault="002238A1">
        <w:pPr>
          <w:pStyle w:val="En-tt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238A1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instrText>PAGE</w:instrTex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2238A1">
          <w:rPr>
            <w:rFonts w:ascii="Times New Roman" w:hAnsi="Times New Roman" w:cs="Times New Roman"/>
            <w:sz w:val="16"/>
            <w:szCs w:val="16"/>
          </w:rPr>
          <w:t xml:space="preserve"> sur 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instrText>NUMPAGES</w:instrTex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2238A1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3B9F8EB4" w14:textId="14451B17" w:rsidR="00686C1F" w:rsidRDefault="00AC38E1">
    <w:pPr>
      <w:pStyle w:val="En-tte"/>
    </w:pPr>
    <w:r>
      <w:rPr>
        <w:noProof/>
      </w:rPr>
      <w:pict w14:anchorId="3A2D0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7" o:spid="_x0000_s1027" type="#_x0000_t75" style="position:absolute;margin-left:0;margin-top:0;width:522.7pt;height:533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0096" w14:textId="09E5A54A" w:rsidR="00686C1F" w:rsidRDefault="00AC38E1">
    <w:pPr>
      <w:pStyle w:val="En-tte"/>
    </w:pPr>
    <w:r>
      <w:rPr>
        <w:noProof/>
      </w:rPr>
      <w:pict w14:anchorId="4A02B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84875" o:spid="_x0000_s1025" type="#_x0000_t75" style="position:absolute;margin-left:0;margin-top:0;width:522.7pt;height:533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4E2"/>
    <w:multiLevelType w:val="hybridMultilevel"/>
    <w:tmpl w:val="2DFEB2B0"/>
    <w:lvl w:ilvl="0" w:tplc="79228A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BC8"/>
    <w:multiLevelType w:val="hybridMultilevel"/>
    <w:tmpl w:val="8C9A6ED6"/>
    <w:lvl w:ilvl="0" w:tplc="994A5580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94C39"/>
    <w:multiLevelType w:val="multilevel"/>
    <w:tmpl w:val="DAF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31367">
    <w:abstractNumId w:val="2"/>
  </w:num>
  <w:num w:numId="2" w16cid:durableId="797338749">
    <w:abstractNumId w:val="0"/>
  </w:num>
  <w:num w:numId="3" w16cid:durableId="176267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B3"/>
    <w:rsid w:val="000521C0"/>
    <w:rsid w:val="000738BA"/>
    <w:rsid w:val="000A2EEA"/>
    <w:rsid w:val="000D4785"/>
    <w:rsid w:val="000F0747"/>
    <w:rsid w:val="00135C7D"/>
    <w:rsid w:val="00176EA1"/>
    <w:rsid w:val="001955D7"/>
    <w:rsid w:val="00197026"/>
    <w:rsid w:val="001A06E7"/>
    <w:rsid w:val="001D75C0"/>
    <w:rsid w:val="001E4359"/>
    <w:rsid w:val="002238A1"/>
    <w:rsid w:val="002641BB"/>
    <w:rsid w:val="002A3794"/>
    <w:rsid w:val="002B6F38"/>
    <w:rsid w:val="002C0917"/>
    <w:rsid w:val="002D4306"/>
    <w:rsid w:val="002E25BE"/>
    <w:rsid w:val="002F0E02"/>
    <w:rsid w:val="002F664E"/>
    <w:rsid w:val="003005AA"/>
    <w:rsid w:val="003A1AD0"/>
    <w:rsid w:val="004135EF"/>
    <w:rsid w:val="00436AF5"/>
    <w:rsid w:val="00454625"/>
    <w:rsid w:val="004A1928"/>
    <w:rsid w:val="004D451C"/>
    <w:rsid w:val="00526EC6"/>
    <w:rsid w:val="0054173B"/>
    <w:rsid w:val="00580BC5"/>
    <w:rsid w:val="00590324"/>
    <w:rsid w:val="005B25CC"/>
    <w:rsid w:val="005E0504"/>
    <w:rsid w:val="005F6E0E"/>
    <w:rsid w:val="006337C6"/>
    <w:rsid w:val="00637F55"/>
    <w:rsid w:val="00665B26"/>
    <w:rsid w:val="00686C1F"/>
    <w:rsid w:val="006A7BAA"/>
    <w:rsid w:val="006C7176"/>
    <w:rsid w:val="006F6147"/>
    <w:rsid w:val="00715AE8"/>
    <w:rsid w:val="00741864"/>
    <w:rsid w:val="007535A0"/>
    <w:rsid w:val="00765D83"/>
    <w:rsid w:val="007B1E26"/>
    <w:rsid w:val="007F1F38"/>
    <w:rsid w:val="00844D4F"/>
    <w:rsid w:val="00953E30"/>
    <w:rsid w:val="00961AEC"/>
    <w:rsid w:val="009C475C"/>
    <w:rsid w:val="009E5DE2"/>
    <w:rsid w:val="00A66E86"/>
    <w:rsid w:val="00A80CF6"/>
    <w:rsid w:val="00AC00FC"/>
    <w:rsid w:val="00B01230"/>
    <w:rsid w:val="00B33E4C"/>
    <w:rsid w:val="00B56B82"/>
    <w:rsid w:val="00B57A75"/>
    <w:rsid w:val="00BA586F"/>
    <w:rsid w:val="00BC213F"/>
    <w:rsid w:val="00BF20C0"/>
    <w:rsid w:val="00C031B9"/>
    <w:rsid w:val="00C51D19"/>
    <w:rsid w:val="00C726F6"/>
    <w:rsid w:val="00C93C75"/>
    <w:rsid w:val="00CF4940"/>
    <w:rsid w:val="00CF6F41"/>
    <w:rsid w:val="00CF78A1"/>
    <w:rsid w:val="00D04259"/>
    <w:rsid w:val="00D064AA"/>
    <w:rsid w:val="00D40C98"/>
    <w:rsid w:val="00E02107"/>
    <w:rsid w:val="00E037B7"/>
    <w:rsid w:val="00E055EE"/>
    <w:rsid w:val="00E43A52"/>
    <w:rsid w:val="00E85251"/>
    <w:rsid w:val="00EA46B3"/>
    <w:rsid w:val="00EC53B2"/>
    <w:rsid w:val="00ED781F"/>
    <w:rsid w:val="00F0135C"/>
    <w:rsid w:val="00F0584E"/>
    <w:rsid w:val="00F4214B"/>
    <w:rsid w:val="00F85EC9"/>
    <w:rsid w:val="00F91C84"/>
    <w:rsid w:val="00FA3863"/>
    <w:rsid w:val="00FB0B2B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353ED"/>
  <w15:chartTrackingRefBased/>
  <w15:docId w15:val="{B82CA507-9966-476D-B872-5BCC8501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46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46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46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46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46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46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46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46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46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46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46B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EA46B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C1F"/>
  </w:style>
  <w:style w:type="paragraph" w:styleId="Pieddepage">
    <w:name w:val="footer"/>
    <w:basedOn w:val="Normal"/>
    <w:link w:val="PieddepageCar"/>
    <w:uiPriority w:val="99"/>
    <w:unhideWhenUsed/>
    <w:rsid w:val="0068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C1F"/>
  </w:style>
  <w:style w:type="paragraph" w:customStyle="1" w:styleId="yiv4390456521msonormal">
    <w:name w:val="yiv4390456521msonormal"/>
    <w:basedOn w:val="Normal"/>
    <w:rsid w:val="000A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ALBICE</dc:creator>
  <cp:keywords/>
  <dc:description/>
  <cp:lastModifiedBy>Julie Auffret</cp:lastModifiedBy>
  <cp:revision>2</cp:revision>
  <cp:lastPrinted>2024-10-21T08:56:00Z</cp:lastPrinted>
  <dcterms:created xsi:type="dcterms:W3CDTF">2025-04-20T13:49:00Z</dcterms:created>
  <dcterms:modified xsi:type="dcterms:W3CDTF">2025-04-20T13:49:00Z</dcterms:modified>
</cp:coreProperties>
</file>